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00" w:lineRule="auto"/>
        <w:ind w:left="277" w:right="131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>
            <wp:extent cx="6057900" cy="1304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VERIFICA INTERMEDIA DSA/BES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right="4048"/>
        <w:jc w:val="right"/>
        <w:rPr>
          <w:rFonts w:ascii="Verdana" w:eastAsia="Verdana" w:hAnsi="Verdana" w:cs="Verdana"/>
          <w:b/>
          <w:color w:val="000000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000000"/>
          <w:sz w:val="19"/>
          <w:szCs w:val="19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20</w:t>
      </w:r>
      <w:r>
        <w:rPr>
          <w:rFonts w:ascii="Verdana" w:eastAsia="Verdana" w:hAnsi="Verdana" w:cs="Verdana"/>
          <w:b/>
          <w:sz w:val="19"/>
          <w:szCs w:val="19"/>
        </w:rPr>
        <w:t>21/2022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right="1580"/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Alunno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…………………………………………………….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Classe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………………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 w:line="240" w:lineRule="auto"/>
        <w:ind w:left="11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STRATEGIE METODOLOGICHE E DIDATTICHE PROPOSTE E REALIZZATE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EFFICACI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DA IMPLEMENTARE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APPLICATE DA TUTTI I DOCENTI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8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APPLICATE SOLO DAI DOCENTI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________________________________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19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MISURE DISPENSATIVE 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SONO BEN CALIBRATE 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HANNO PERMESSO UN BUON RAGGIUNGIMENTO DEGLI OBIETTIVI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8" w:right="2056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HANNO PERMESSO UN SUFFICIENTE RAGGIUNGIMENTO DEGLI OBIETTIVI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SONO STATE POCO EFFICACI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ALTRO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11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STRUMENTI COMPENSATIVI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HANNO PERMESSO IL PIENO ACCESSO AI CONTENUTI PROPOSTI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8" w:right="216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HANNO PERMESSO UN SUFFICIENTE ACCESSO AI CONTENUTI PROPOSTI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SONO DA IMPLEMENTARE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ALTRO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19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EVENTUALI OSSERVAZIONI </w:t>
      </w:r>
    </w:p>
    <w:p w:rsidR="008D18FB" w:rsidRDefault="00323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487" w:lineRule="auto"/>
        <w:ind w:right="-6"/>
        <w:jc w:val="both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______________________________________________________________________ ______________________________________________________________________ ______________________________________________________________________ ___________________________________________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___________________________ ______________________________________________________________________ </w:t>
      </w:r>
    </w:p>
    <w:sectPr w:rsidR="008D18FB">
      <w:pgSz w:w="11900" w:h="16820"/>
      <w:pgMar w:top="242" w:right="958" w:bottom="2652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FB"/>
    <w:rsid w:val="003231B4"/>
    <w:rsid w:val="008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5B8E7-7662-4748-9EFA-CFD89884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 Roberto Pardini</dc:creator>
  <cp:lastModifiedBy>didattica1 Roberto Pardini</cp:lastModifiedBy>
  <cp:revision>2</cp:revision>
  <dcterms:created xsi:type="dcterms:W3CDTF">2022-04-04T08:53:00Z</dcterms:created>
  <dcterms:modified xsi:type="dcterms:W3CDTF">2022-04-04T08:53:00Z</dcterms:modified>
</cp:coreProperties>
</file>